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77D366" w14:textId="06B72608" w:rsidR="0020350F" w:rsidRPr="00C503A6" w:rsidRDefault="0020350F">
      <w:pPr>
        <w:rPr>
          <w:rFonts w:ascii="Helvetica" w:hAnsi="Helvetica"/>
        </w:rPr>
      </w:pPr>
      <w:r w:rsidRPr="00C503A6">
        <w:rPr>
          <w:rFonts w:ascii="Helvetica" w:hAnsi="Helvetica"/>
        </w:rPr>
        <w:t xml:space="preserve">AGA KHAN AWARD FOR ARCHITECTURE – 20 SHORTLISTED PROJECTS </w:t>
      </w:r>
    </w:p>
    <w:p w14:paraId="3B3AA912" w14:textId="5474D8CD" w:rsidR="0020350F" w:rsidRPr="00C503A6" w:rsidRDefault="0020350F">
      <w:pPr>
        <w:rPr>
          <w:rFonts w:ascii="Helvetica" w:hAnsi="Helvetica"/>
        </w:rPr>
      </w:pPr>
    </w:p>
    <w:p w14:paraId="21AE1255" w14:textId="74885E19" w:rsidR="0020350F" w:rsidRPr="00C503A6" w:rsidRDefault="0020350F">
      <w:pPr>
        <w:rPr>
          <w:rFonts w:ascii="Helvetica" w:hAnsi="Helvetica"/>
        </w:rPr>
      </w:pPr>
      <w:r w:rsidRPr="00C503A6">
        <w:rPr>
          <w:rFonts w:ascii="Helvetica" w:hAnsi="Helvetica"/>
        </w:rPr>
        <w:t>B-ROLL (NO RISTRICTIONS – ACCESS ALL)</w:t>
      </w:r>
    </w:p>
    <w:p w14:paraId="010C1333" w14:textId="37CE8268" w:rsidR="0020350F" w:rsidRPr="00C503A6" w:rsidRDefault="009320CB" w:rsidP="00C503A6">
      <w:pPr>
        <w:rPr>
          <w:rFonts w:ascii="Helvetica" w:hAnsi="Helvetica"/>
        </w:rPr>
      </w:pPr>
      <w:r>
        <w:rPr>
          <w:rFonts w:ascii="Helvetica" w:hAnsi="Helvetica"/>
        </w:rPr>
        <w:t>00.0</w:t>
      </w:r>
      <w:r w:rsidR="00857FBE">
        <w:rPr>
          <w:rFonts w:ascii="Helvetica" w:hAnsi="Helvetica"/>
        </w:rPr>
        <w:t>4</w:t>
      </w:r>
      <w:r w:rsidR="00C503A6">
        <w:rPr>
          <w:rFonts w:ascii="Helvetica" w:hAnsi="Helvetica"/>
        </w:rPr>
        <w:t xml:space="preserve"> </w:t>
      </w:r>
      <w:r w:rsidR="00E50D9C">
        <w:rPr>
          <w:rFonts w:ascii="Helvetica" w:hAnsi="Helvetica"/>
        </w:rPr>
        <w:tab/>
      </w:r>
      <w:r w:rsidR="00E50D9C">
        <w:rPr>
          <w:rFonts w:ascii="Helvetica" w:hAnsi="Helvetica"/>
        </w:rPr>
        <w:tab/>
      </w:r>
      <w:r w:rsidR="00562DC9">
        <w:rPr>
          <w:rFonts w:ascii="Helvetica" w:hAnsi="Helvetica"/>
        </w:rPr>
        <w:t xml:space="preserve">VARIOUS OF </w:t>
      </w:r>
      <w:r w:rsidR="00C503A6" w:rsidRPr="00C503A6">
        <w:rPr>
          <w:rFonts w:ascii="Helvetica" w:hAnsi="Helvetica"/>
        </w:rPr>
        <w:t>JURY MEETING IN GENEVA</w:t>
      </w:r>
    </w:p>
    <w:p w14:paraId="02C81760" w14:textId="70F7571B" w:rsidR="00C503A6" w:rsidRPr="00C503A6" w:rsidRDefault="00857FBE">
      <w:pPr>
        <w:rPr>
          <w:rFonts w:ascii="Helvetica" w:eastAsia="Calibri" w:hAnsi="Helvetica"/>
          <w:szCs w:val="22"/>
        </w:rPr>
      </w:pPr>
      <w:r>
        <w:rPr>
          <w:rFonts w:ascii="Helvetica" w:eastAsia="Calibri" w:hAnsi="Helvetica"/>
          <w:szCs w:val="22"/>
        </w:rPr>
        <w:t xml:space="preserve">00.09 </w:t>
      </w:r>
      <w:r w:rsidR="00E50D9C">
        <w:rPr>
          <w:rFonts w:ascii="Helvetica" w:eastAsia="Calibri" w:hAnsi="Helvetica"/>
          <w:szCs w:val="22"/>
        </w:rPr>
        <w:tab/>
      </w:r>
      <w:r w:rsidR="00E50D9C">
        <w:rPr>
          <w:rFonts w:ascii="Helvetica" w:eastAsia="Calibri" w:hAnsi="Helvetica"/>
          <w:szCs w:val="22"/>
        </w:rPr>
        <w:tab/>
      </w:r>
      <w:r w:rsidR="00C503A6" w:rsidRPr="00C503A6">
        <w:rPr>
          <w:rFonts w:ascii="Helvetica" w:eastAsia="Calibri" w:hAnsi="Helvetica"/>
          <w:szCs w:val="22"/>
        </w:rPr>
        <w:t>SIR DAVID CHIPPERFIELD</w:t>
      </w:r>
    </w:p>
    <w:p w14:paraId="0172480B" w14:textId="2BAC0FE9" w:rsidR="00857FBE" w:rsidRDefault="00857FBE">
      <w:pPr>
        <w:rPr>
          <w:rFonts w:ascii="Helvetica" w:eastAsia="Calibri" w:hAnsi="Helvetica"/>
          <w:szCs w:val="22"/>
        </w:rPr>
      </w:pPr>
      <w:r>
        <w:rPr>
          <w:rFonts w:ascii="Helvetica" w:eastAsia="Calibri" w:hAnsi="Helvetica"/>
          <w:szCs w:val="22"/>
        </w:rPr>
        <w:t xml:space="preserve">00.13 </w:t>
      </w:r>
      <w:r w:rsidR="00E50D9C">
        <w:rPr>
          <w:rFonts w:ascii="Helvetica" w:eastAsia="Calibri" w:hAnsi="Helvetica"/>
          <w:szCs w:val="22"/>
        </w:rPr>
        <w:tab/>
      </w:r>
      <w:r w:rsidR="00E50D9C">
        <w:rPr>
          <w:rFonts w:ascii="Helvetica" w:eastAsia="Calibri" w:hAnsi="Helvetica"/>
          <w:szCs w:val="22"/>
        </w:rPr>
        <w:tab/>
      </w:r>
      <w:r>
        <w:rPr>
          <w:rFonts w:ascii="Helvetica" w:eastAsia="Calibri" w:hAnsi="Helvetica"/>
          <w:szCs w:val="22"/>
        </w:rPr>
        <w:t>JURY REVIEWING PAPERS</w:t>
      </w:r>
    </w:p>
    <w:p w14:paraId="00DFB6F7" w14:textId="514F89D7" w:rsidR="00E50D9C" w:rsidRDefault="00E50D9C">
      <w:pPr>
        <w:rPr>
          <w:rFonts w:ascii="Helvetica" w:hAnsi="Helvetica"/>
        </w:rPr>
      </w:pPr>
      <w:r>
        <w:rPr>
          <w:rFonts w:ascii="Helvetica" w:eastAsia="Calibri" w:hAnsi="Helvetica"/>
          <w:szCs w:val="22"/>
        </w:rPr>
        <w:t>00.16</w:t>
      </w:r>
      <w:r>
        <w:rPr>
          <w:rFonts w:ascii="Helvetica" w:eastAsia="Calibri" w:hAnsi="Helvetica"/>
          <w:szCs w:val="22"/>
        </w:rPr>
        <w:tab/>
      </w:r>
      <w:r>
        <w:rPr>
          <w:rFonts w:ascii="Helvetica" w:eastAsia="Calibri" w:hAnsi="Helvetica"/>
          <w:szCs w:val="22"/>
        </w:rPr>
        <w:tab/>
      </w:r>
      <w:r>
        <w:rPr>
          <w:rFonts w:ascii="Helvetica" w:hAnsi="Helvetica"/>
        </w:rPr>
        <w:t>MORE OF JURY DURING THE MEETING</w:t>
      </w:r>
    </w:p>
    <w:p w14:paraId="64B296E6" w14:textId="73B05C6F" w:rsidR="00E50D9C" w:rsidRDefault="00E50D9C">
      <w:pPr>
        <w:rPr>
          <w:rFonts w:ascii="Helvetica" w:hAnsi="Helvetica"/>
        </w:rPr>
      </w:pPr>
      <w:r>
        <w:rPr>
          <w:rFonts w:ascii="Helvetica" w:hAnsi="Helvetica"/>
        </w:rPr>
        <w:t xml:space="preserve">00.22 </w:t>
      </w:r>
      <w:r>
        <w:rPr>
          <w:rFonts w:ascii="Helvetica" w:hAnsi="Helvetica"/>
        </w:rPr>
        <w:tab/>
      </w:r>
      <w:r>
        <w:rPr>
          <w:rFonts w:ascii="Helvetica" w:hAnsi="Helvetica"/>
        </w:rPr>
        <w:tab/>
      </w:r>
      <w:r w:rsidRPr="00C503A6">
        <w:rPr>
          <w:rFonts w:ascii="Helvetica" w:eastAsia="Calibri" w:hAnsi="Helvetica"/>
          <w:szCs w:val="22"/>
        </w:rPr>
        <w:t>SIR DAVID CHIPPERFIELD</w:t>
      </w:r>
    </w:p>
    <w:p w14:paraId="06A60CCF" w14:textId="06F67292" w:rsidR="00C503A6" w:rsidRPr="00C503A6" w:rsidRDefault="00E50D9C">
      <w:pPr>
        <w:rPr>
          <w:rFonts w:ascii="Helvetica" w:hAnsi="Helvetica"/>
        </w:rPr>
      </w:pPr>
      <w:r>
        <w:rPr>
          <w:rFonts w:ascii="Helvetica" w:hAnsi="Helvetica"/>
        </w:rPr>
        <w:t xml:space="preserve">00.24 </w:t>
      </w:r>
      <w:r>
        <w:rPr>
          <w:rFonts w:ascii="Helvetica" w:hAnsi="Helvetica"/>
        </w:rPr>
        <w:tab/>
      </w:r>
      <w:r>
        <w:rPr>
          <w:rFonts w:ascii="Helvetica" w:hAnsi="Helvetica"/>
        </w:rPr>
        <w:tab/>
      </w:r>
      <w:r w:rsidR="00C503A6" w:rsidRPr="00C503A6">
        <w:rPr>
          <w:rFonts w:ascii="Helvetica" w:hAnsi="Helvetica"/>
        </w:rPr>
        <w:t>VARIOUS OF JURY PICKING THE SHORTLISTED PROJECTS</w:t>
      </w:r>
    </w:p>
    <w:p w14:paraId="1EA36821" w14:textId="11E72D65" w:rsidR="00C503A6" w:rsidRPr="00C503A6" w:rsidRDefault="00E50D9C">
      <w:pPr>
        <w:rPr>
          <w:rFonts w:ascii="Helvetica" w:hAnsi="Helvetica"/>
        </w:rPr>
      </w:pPr>
      <w:r>
        <w:rPr>
          <w:rFonts w:ascii="Helvetica" w:hAnsi="Helvetica"/>
        </w:rPr>
        <w:t xml:space="preserve">00.29 </w:t>
      </w:r>
      <w:r>
        <w:rPr>
          <w:rFonts w:ascii="Helvetica" w:hAnsi="Helvetica"/>
        </w:rPr>
        <w:tab/>
      </w:r>
      <w:r>
        <w:rPr>
          <w:rFonts w:ascii="Helvetica" w:hAnsi="Helvetica"/>
        </w:rPr>
        <w:tab/>
      </w:r>
      <w:r w:rsidR="00C503A6" w:rsidRPr="00C503A6">
        <w:rPr>
          <w:rFonts w:ascii="Helvetica" w:hAnsi="Helvetica"/>
        </w:rPr>
        <w:t>EXPERT REVIEWING PROJECTS ON-SITE</w:t>
      </w:r>
    </w:p>
    <w:p w14:paraId="06BAC7D5" w14:textId="7446D390" w:rsidR="00C503A6" w:rsidRDefault="00E50D9C" w:rsidP="00E50D9C">
      <w:pPr>
        <w:ind w:left="1440" w:hanging="1440"/>
        <w:rPr>
          <w:rFonts w:ascii="Helvetica" w:hAnsi="Helvetica"/>
        </w:rPr>
      </w:pPr>
      <w:r>
        <w:rPr>
          <w:rFonts w:ascii="Helvetica" w:hAnsi="Helvetica"/>
        </w:rPr>
        <w:t xml:space="preserve">00.35 </w:t>
      </w:r>
      <w:r>
        <w:rPr>
          <w:rFonts w:ascii="Helvetica" w:hAnsi="Helvetica"/>
        </w:rPr>
        <w:tab/>
      </w:r>
      <w:r w:rsidR="00C503A6" w:rsidRPr="00C503A6">
        <w:rPr>
          <w:rFonts w:ascii="Helvetica" w:hAnsi="Helvetica"/>
        </w:rPr>
        <w:t>SOUNDBITE (ENGLISH) BEKIM</w:t>
      </w:r>
      <w:r w:rsidR="00B27648">
        <w:rPr>
          <w:rFonts w:ascii="Helvetica" w:hAnsi="Helvetica"/>
        </w:rPr>
        <w:t xml:space="preserve"> RAMKU, TECHNICAL REVIEWER, SAYING:</w:t>
      </w:r>
    </w:p>
    <w:p w14:paraId="3690B2E5" w14:textId="410E87CF" w:rsidR="00313B21" w:rsidRPr="00C503A6" w:rsidRDefault="00313B21" w:rsidP="00E50D9C">
      <w:pPr>
        <w:ind w:left="1440"/>
        <w:rPr>
          <w:rFonts w:ascii="Helvetica" w:hAnsi="Helvetica"/>
        </w:rPr>
      </w:pPr>
      <w:r>
        <w:rPr>
          <w:rFonts w:ascii="Helvetica" w:hAnsi="Helvetica"/>
        </w:rPr>
        <w:t>“Technical reviewers visit the site of the shortlisted projects and what we do is we interview the architects, we interview all the stakeholders, users, the mangers, the surrounding neighbors and we try to find out as much as possible about the quality of the building. When we speak about the quality of the building it is not only the physical site but also the social impact of the building on its immediate neighbor but also on the city and the country.”</w:t>
      </w:r>
    </w:p>
    <w:p w14:paraId="435A4A37" w14:textId="73B75897" w:rsidR="00C503A6" w:rsidRPr="00C503A6" w:rsidRDefault="00E50D9C" w:rsidP="00E50D9C">
      <w:pPr>
        <w:ind w:left="1440" w:hanging="1440"/>
        <w:rPr>
          <w:rFonts w:ascii="Helvetica" w:hAnsi="Helvetica"/>
        </w:rPr>
      </w:pPr>
      <w:r>
        <w:rPr>
          <w:rFonts w:ascii="Helvetica" w:hAnsi="Helvetica"/>
        </w:rPr>
        <w:t xml:space="preserve">01.05 </w:t>
      </w:r>
      <w:r>
        <w:rPr>
          <w:rFonts w:ascii="Helvetica" w:hAnsi="Helvetica"/>
        </w:rPr>
        <w:tab/>
      </w:r>
      <w:r w:rsidR="00C503A6" w:rsidRPr="00C503A6">
        <w:rPr>
          <w:rFonts w:ascii="Helvetica" w:hAnsi="Helvetica"/>
        </w:rPr>
        <w:t>MORE OF EXPERT TALKING TO ARCHITECT AND LOCAL PEOPLE ON-SITE</w:t>
      </w:r>
    </w:p>
    <w:p w14:paraId="34B98564" w14:textId="4071F823" w:rsidR="00C503A6" w:rsidRDefault="00C050B5" w:rsidP="00E50D9C">
      <w:pPr>
        <w:rPr>
          <w:rFonts w:ascii="Helvetica" w:hAnsi="Helvetica"/>
        </w:rPr>
      </w:pPr>
      <w:r>
        <w:rPr>
          <w:rFonts w:ascii="Helvetica" w:hAnsi="Helvetica"/>
        </w:rPr>
        <w:t>VARIOUS OF 20 SHORTLISTED PROJECTS</w:t>
      </w:r>
    </w:p>
    <w:p w14:paraId="5378EC9B" w14:textId="167FA0DF" w:rsidR="00E50D9C" w:rsidRDefault="00E50D9C" w:rsidP="00E50D9C">
      <w:pPr>
        <w:ind w:left="1440" w:hanging="1440"/>
        <w:rPr>
          <w:rFonts w:ascii="Helvetica" w:hAnsi="Helvetica"/>
          <w:iCs/>
        </w:rPr>
      </w:pPr>
      <w:r>
        <w:rPr>
          <w:rFonts w:ascii="Helvetica" w:hAnsi="Helvetica"/>
        </w:rPr>
        <w:t xml:space="preserve">01.17 </w:t>
      </w:r>
      <w:r>
        <w:rPr>
          <w:rFonts w:ascii="Helvetica" w:hAnsi="Helvetica"/>
        </w:rPr>
        <w:tab/>
      </w:r>
      <w:r w:rsidR="00562DC9" w:rsidRPr="00562DC9">
        <w:rPr>
          <w:rFonts w:ascii="Helvetica" w:hAnsi="Helvetica"/>
        </w:rPr>
        <w:t xml:space="preserve">TATARSTAN PUBLIC SPACES DEVELOPMENT PROGRAMME, </w:t>
      </w:r>
      <w:r w:rsidR="00562DC9" w:rsidRPr="00562DC9">
        <w:rPr>
          <w:rFonts w:ascii="Helvetica" w:hAnsi="Helvetica"/>
          <w:iCs/>
        </w:rPr>
        <w:t xml:space="preserve">REPUBLIC OF TATARSTAN, RUSSIAN FEDERATION </w:t>
      </w:r>
    </w:p>
    <w:p w14:paraId="309F6872" w14:textId="77CB31A0" w:rsidR="00E50D9C" w:rsidRPr="00E50D9C" w:rsidRDefault="00E50D9C" w:rsidP="00E50D9C">
      <w:pPr>
        <w:rPr>
          <w:rFonts w:ascii="Helvetica" w:hAnsi="Helvetica"/>
          <w:iCs/>
        </w:rPr>
      </w:pPr>
      <w:r>
        <w:rPr>
          <w:rFonts w:ascii="Helvetica" w:hAnsi="Helvetica"/>
          <w:iCs/>
        </w:rPr>
        <w:t xml:space="preserve">01.30 </w:t>
      </w:r>
      <w:r>
        <w:rPr>
          <w:rFonts w:ascii="Helvetica" w:hAnsi="Helvetica"/>
          <w:iCs/>
        </w:rPr>
        <w:tab/>
      </w:r>
      <w:r>
        <w:rPr>
          <w:rFonts w:ascii="Helvetica" w:hAnsi="Helvetica"/>
          <w:iCs/>
        </w:rPr>
        <w:tab/>
      </w:r>
      <w:r w:rsidRPr="00562DC9">
        <w:rPr>
          <w:rFonts w:ascii="Helvetica" w:hAnsi="Helvetica"/>
        </w:rPr>
        <w:t xml:space="preserve">AM RESIDENCE, </w:t>
      </w:r>
      <w:r w:rsidRPr="00562DC9">
        <w:rPr>
          <w:rFonts w:ascii="Helvetica" w:hAnsi="Helvetica"/>
          <w:iCs/>
        </w:rPr>
        <w:t>JAKARTA, INDONESIA</w:t>
      </w:r>
      <w:r w:rsidRPr="00562DC9">
        <w:rPr>
          <w:rFonts w:ascii="Helvetica" w:hAnsi="Helvetica"/>
          <w:iCs/>
        </w:rPr>
        <w:br/>
      </w:r>
      <w:r>
        <w:rPr>
          <w:rFonts w:ascii="Helvetica" w:hAnsi="Helvetica"/>
          <w:iCs/>
        </w:rPr>
        <w:t xml:space="preserve">01.46 </w:t>
      </w:r>
      <w:r>
        <w:rPr>
          <w:rFonts w:ascii="Helvetica" w:hAnsi="Helvetica"/>
          <w:iCs/>
        </w:rPr>
        <w:tab/>
      </w:r>
      <w:r>
        <w:rPr>
          <w:rFonts w:ascii="Helvetica" w:hAnsi="Helvetica"/>
          <w:iCs/>
        </w:rPr>
        <w:tab/>
      </w:r>
      <w:r w:rsidRPr="00562DC9">
        <w:rPr>
          <w:rFonts w:ascii="Helvetica" w:hAnsi="Helvetica"/>
        </w:rPr>
        <w:t xml:space="preserve">TAMAN BIMA MICROLIBRARY, </w:t>
      </w:r>
      <w:r w:rsidRPr="00562DC9">
        <w:rPr>
          <w:rFonts w:ascii="Helvetica" w:hAnsi="Helvetica"/>
          <w:iCs/>
        </w:rPr>
        <w:t>BANDUNG, INDONESIA</w:t>
      </w:r>
      <w:r w:rsidRPr="00562DC9">
        <w:rPr>
          <w:rFonts w:ascii="Helvetica" w:hAnsi="Helvetica"/>
          <w:iCs/>
        </w:rPr>
        <w:br/>
      </w:r>
      <w:r>
        <w:rPr>
          <w:rFonts w:ascii="Helvetica" w:hAnsi="Helvetica"/>
          <w:iCs/>
        </w:rPr>
        <w:t xml:space="preserve">01.58 </w:t>
      </w:r>
      <w:r>
        <w:rPr>
          <w:rFonts w:ascii="Helvetica" w:hAnsi="Helvetica"/>
          <w:iCs/>
        </w:rPr>
        <w:tab/>
      </w:r>
      <w:r>
        <w:rPr>
          <w:rFonts w:ascii="Helvetica" w:hAnsi="Helvetica"/>
          <w:iCs/>
        </w:rPr>
        <w:tab/>
      </w:r>
      <w:r w:rsidRPr="00E50D9C">
        <w:rPr>
          <w:rFonts w:ascii="Helvetica" w:hAnsi="Helvetica"/>
          <w:iCs/>
        </w:rPr>
        <w:t>COURTYARD HOUSE PLUGIN, BEIJING, CHINA</w:t>
      </w:r>
    </w:p>
    <w:p w14:paraId="17D58E06" w14:textId="46D5FA89" w:rsidR="00562DC9" w:rsidRDefault="00E50D9C" w:rsidP="00E50D9C">
      <w:pPr>
        <w:ind w:left="1440" w:hanging="1440"/>
        <w:rPr>
          <w:rFonts w:ascii="Helvetica" w:hAnsi="Helvetica"/>
          <w:iCs/>
        </w:rPr>
      </w:pPr>
      <w:r>
        <w:rPr>
          <w:rFonts w:ascii="Helvetica" w:hAnsi="Helvetica"/>
          <w:iCs/>
        </w:rPr>
        <w:t xml:space="preserve">02.14 </w:t>
      </w:r>
      <w:r>
        <w:rPr>
          <w:rFonts w:ascii="Helvetica" w:hAnsi="Helvetica"/>
          <w:iCs/>
        </w:rPr>
        <w:tab/>
      </w:r>
      <w:r w:rsidRPr="00562DC9">
        <w:rPr>
          <w:rFonts w:ascii="Helvetica" w:hAnsi="Helvetica"/>
        </w:rPr>
        <w:t xml:space="preserve">LECTURE BUILDING AT THE ALIOUNE DIOP UNIVERSITY, </w:t>
      </w:r>
      <w:r w:rsidRPr="00562DC9">
        <w:rPr>
          <w:rFonts w:ascii="Helvetica" w:hAnsi="Helvetica"/>
          <w:iCs/>
        </w:rPr>
        <w:t>BAMBEY, SENEGAL</w:t>
      </w:r>
    </w:p>
    <w:p w14:paraId="19F92659" w14:textId="73767EB2" w:rsidR="00E50D9C" w:rsidRDefault="00E50D9C" w:rsidP="00E50D9C">
      <w:pPr>
        <w:ind w:left="1440" w:hanging="1440"/>
        <w:rPr>
          <w:rFonts w:ascii="Helvetica" w:hAnsi="Helvetica"/>
          <w:iCs/>
        </w:rPr>
      </w:pPr>
      <w:r>
        <w:rPr>
          <w:rFonts w:ascii="Helvetica" w:hAnsi="Helvetica"/>
          <w:iCs/>
        </w:rPr>
        <w:t>02.26</w:t>
      </w:r>
      <w:r>
        <w:rPr>
          <w:rFonts w:ascii="Helvetica" w:hAnsi="Helvetica"/>
          <w:iCs/>
        </w:rPr>
        <w:tab/>
      </w:r>
      <w:r w:rsidRPr="00562DC9">
        <w:rPr>
          <w:rFonts w:ascii="Helvetica" w:hAnsi="Helvetica"/>
        </w:rPr>
        <w:t xml:space="preserve">ASHINAGA UGANDA DORMITORY, </w:t>
      </w:r>
      <w:r w:rsidRPr="00562DC9">
        <w:rPr>
          <w:rFonts w:ascii="Helvetica" w:hAnsi="Helvetica"/>
          <w:iCs/>
        </w:rPr>
        <w:t>NANSANA, UGANDA</w:t>
      </w:r>
    </w:p>
    <w:p w14:paraId="7A7A42DA" w14:textId="77777777" w:rsidR="00E50D9C" w:rsidRPr="00562DC9" w:rsidRDefault="00E50D9C" w:rsidP="00E50D9C">
      <w:pPr>
        <w:ind w:left="1440" w:hanging="1440"/>
        <w:rPr>
          <w:rFonts w:ascii="Helvetica" w:hAnsi="Helvetica"/>
          <w:iCs/>
        </w:rPr>
      </w:pPr>
      <w:r>
        <w:rPr>
          <w:rFonts w:ascii="Helvetica" w:hAnsi="Helvetica"/>
          <w:iCs/>
        </w:rPr>
        <w:t>02.41</w:t>
      </w:r>
      <w:r>
        <w:rPr>
          <w:rFonts w:ascii="Helvetica" w:hAnsi="Helvetica"/>
          <w:iCs/>
        </w:rPr>
        <w:tab/>
      </w:r>
      <w:r w:rsidRPr="00E50D9C">
        <w:rPr>
          <w:rFonts w:ascii="Helvetica" w:hAnsi="Helvetica"/>
          <w:iCs/>
        </w:rPr>
        <w:t xml:space="preserve">TADJOURAH SOS CHILDREN'S VILLAGE, TADJOURAH, DJIBOUTI </w:t>
      </w:r>
    </w:p>
    <w:p w14:paraId="23E7683B" w14:textId="01CB5799" w:rsidR="00E50D9C" w:rsidRDefault="00E50D9C" w:rsidP="00E50D9C">
      <w:pPr>
        <w:ind w:left="1440" w:hanging="1440"/>
        <w:rPr>
          <w:rFonts w:ascii="Helvetica" w:hAnsi="Helvetica"/>
          <w:iCs/>
        </w:rPr>
      </w:pPr>
      <w:r>
        <w:rPr>
          <w:rFonts w:ascii="Helvetica" w:hAnsi="Helvetica"/>
          <w:iCs/>
        </w:rPr>
        <w:t>02.59</w:t>
      </w:r>
      <w:r>
        <w:rPr>
          <w:rFonts w:ascii="Helvetica" w:hAnsi="Helvetica"/>
          <w:iCs/>
        </w:rPr>
        <w:tab/>
      </w:r>
      <w:r w:rsidRPr="00562DC9">
        <w:rPr>
          <w:rFonts w:ascii="Helvetica" w:hAnsi="Helvetica"/>
        </w:rPr>
        <w:t xml:space="preserve">MUTTRAH FISH MARKET, </w:t>
      </w:r>
      <w:r w:rsidRPr="00562DC9">
        <w:rPr>
          <w:rFonts w:ascii="Helvetica" w:hAnsi="Helvetica"/>
          <w:iCs/>
        </w:rPr>
        <w:t>MUSCAT, OMAN</w:t>
      </w:r>
    </w:p>
    <w:p w14:paraId="70EC3529" w14:textId="11D921F4" w:rsidR="00E50D9C" w:rsidRDefault="00E50D9C" w:rsidP="00E50D9C">
      <w:pPr>
        <w:ind w:left="1440" w:hanging="1440"/>
        <w:rPr>
          <w:rFonts w:ascii="Helvetica" w:hAnsi="Helvetica"/>
          <w:iCs/>
        </w:rPr>
      </w:pPr>
      <w:r>
        <w:rPr>
          <w:rFonts w:ascii="Helvetica" w:hAnsi="Helvetica"/>
          <w:iCs/>
        </w:rPr>
        <w:t>03.13</w:t>
      </w:r>
      <w:r>
        <w:rPr>
          <w:rFonts w:ascii="Helvetica" w:hAnsi="Helvetica"/>
          <w:iCs/>
        </w:rPr>
        <w:tab/>
      </w:r>
      <w:r w:rsidRPr="00562DC9">
        <w:rPr>
          <w:rFonts w:ascii="Helvetica" w:hAnsi="Helvetica"/>
        </w:rPr>
        <w:t xml:space="preserve">PEARL ROUTE, </w:t>
      </w:r>
      <w:r w:rsidRPr="00562DC9">
        <w:rPr>
          <w:rFonts w:ascii="Helvetica" w:hAnsi="Helvetica"/>
          <w:iCs/>
        </w:rPr>
        <w:t>MUHARRAQ, BAHRAIN</w:t>
      </w:r>
    </w:p>
    <w:p w14:paraId="51F847DC" w14:textId="46AF3FA1" w:rsidR="00E50D9C" w:rsidRDefault="00E50D9C" w:rsidP="00E50D9C">
      <w:pPr>
        <w:ind w:left="1440" w:hanging="1440"/>
        <w:rPr>
          <w:rFonts w:ascii="Helvetica" w:hAnsi="Helvetica"/>
          <w:iCs/>
        </w:rPr>
      </w:pPr>
      <w:r>
        <w:rPr>
          <w:rFonts w:ascii="Helvetica" w:hAnsi="Helvetica"/>
          <w:iCs/>
        </w:rPr>
        <w:t>03.28</w:t>
      </w:r>
      <w:r>
        <w:rPr>
          <w:rFonts w:ascii="Helvetica" w:hAnsi="Helvetica"/>
          <w:iCs/>
        </w:rPr>
        <w:tab/>
      </w:r>
      <w:r w:rsidRPr="00562DC9">
        <w:rPr>
          <w:rFonts w:ascii="Helvetica" w:hAnsi="Helvetica"/>
        </w:rPr>
        <w:t xml:space="preserve">CONCRETE AT AL-SERKAL AVENUE, </w:t>
      </w:r>
      <w:r w:rsidRPr="00562DC9">
        <w:rPr>
          <w:rFonts w:ascii="Helvetica" w:hAnsi="Helvetica"/>
          <w:iCs/>
        </w:rPr>
        <w:t>DUBAI, UNITED ARAB EMIRATES</w:t>
      </w:r>
    </w:p>
    <w:p w14:paraId="4C28D9E1" w14:textId="1E72D5DC" w:rsidR="00E50D9C" w:rsidRDefault="00E50D9C" w:rsidP="00E50D9C">
      <w:pPr>
        <w:ind w:left="1440" w:hanging="1440"/>
        <w:rPr>
          <w:rFonts w:ascii="Helvetica" w:hAnsi="Helvetica"/>
          <w:iCs/>
        </w:rPr>
      </w:pPr>
      <w:r>
        <w:rPr>
          <w:rFonts w:ascii="Helvetica" w:hAnsi="Helvetica"/>
          <w:iCs/>
        </w:rPr>
        <w:t>03.42</w:t>
      </w:r>
      <w:r>
        <w:rPr>
          <w:rFonts w:ascii="Helvetica" w:hAnsi="Helvetica"/>
          <w:iCs/>
        </w:rPr>
        <w:tab/>
      </w:r>
      <w:r w:rsidRPr="00562DC9">
        <w:rPr>
          <w:rFonts w:ascii="Helvetica" w:hAnsi="Helvetica"/>
        </w:rPr>
        <w:t xml:space="preserve">WASIT WETLAND CENTRE, </w:t>
      </w:r>
      <w:r w:rsidRPr="00562DC9">
        <w:rPr>
          <w:rFonts w:ascii="Helvetica" w:hAnsi="Helvetica"/>
          <w:iCs/>
        </w:rPr>
        <w:t>SHARJAH, UNITED ARAB EMIRATES</w:t>
      </w:r>
    </w:p>
    <w:p w14:paraId="36832174" w14:textId="77C1CD02" w:rsidR="00E50D9C" w:rsidRDefault="00E50D9C" w:rsidP="00E50D9C">
      <w:pPr>
        <w:ind w:left="1440" w:hanging="1440"/>
        <w:rPr>
          <w:rFonts w:ascii="Helvetica" w:hAnsi="Helvetica"/>
          <w:iCs/>
        </w:rPr>
      </w:pPr>
      <w:r>
        <w:rPr>
          <w:rFonts w:ascii="Helvetica" w:hAnsi="Helvetica"/>
          <w:iCs/>
        </w:rPr>
        <w:t>04.00</w:t>
      </w:r>
      <w:r>
        <w:rPr>
          <w:rFonts w:ascii="Helvetica" w:hAnsi="Helvetica"/>
          <w:iCs/>
        </w:rPr>
        <w:tab/>
      </w:r>
      <w:r w:rsidRPr="00562DC9">
        <w:rPr>
          <w:rFonts w:ascii="Helvetica" w:hAnsi="Helvetica"/>
        </w:rPr>
        <w:t xml:space="preserve">AL MUREIJAH ART SPACES, </w:t>
      </w:r>
      <w:r w:rsidRPr="00562DC9">
        <w:rPr>
          <w:rFonts w:ascii="Helvetica" w:hAnsi="Helvetica"/>
          <w:iCs/>
        </w:rPr>
        <w:t>SHARJAH, UNITED ARAB EMIRATES</w:t>
      </w:r>
    </w:p>
    <w:p w14:paraId="60E2CFBE" w14:textId="5BBD5293" w:rsidR="00E50D9C" w:rsidRDefault="00E50D9C" w:rsidP="00E50D9C">
      <w:pPr>
        <w:ind w:left="1440" w:hanging="1440"/>
        <w:rPr>
          <w:rFonts w:ascii="Helvetica" w:hAnsi="Helvetica"/>
          <w:iCs/>
        </w:rPr>
      </w:pPr>
      <w:r>
        <w:rPr>
          <w:rFonts w:ascii="Helvetica" w:hAnsi="Helvetica"/>
          <w:iCs/>
        </w:rPr>
        <w:t>04.15</w:t>
      </w:r>
      <w:r>
        <w:rPr>
          <w:rFonts w:ascii="Helvetica" w:hAnsi="Helvetica"/>
          <w:iCs/>
        </w:rPr>
        <w:tab/>
      </w:r>
      <w:r w:rsidRPr="00562DC9">
        <w:rPr>
          <w:rFonts w:ascii="Helvetica" w:hAnsi="Helvetica"/>
        </w:rPr>
        <w:t xml:space="preserve">MSHEIREB MUSEUMS, </w:t>
      </w:r>
      <w:r w:rsidRPr="00562DC9">
        <w:rPr>
          <w:rFonts w:ascii="Helvetica" w:hAnsi="Helvetica"/>
          <w:iCs/>
        </w:rPr>
        <w:t>DOHA, QATAR</w:t>
      </w:r>
    </w:p>
    <w:p w14:paraId="2D5910D9" w14:textId="77777777" w:rsidR="00E50D9C" w:rsidRDefault="00E50D9C" w:rsidP="00E50D9C">
      <w:pPr>
        <w:ind w:left="1440" w:hanging="1440"/>
        <w:rPr>
          <w:rFonts w:ascii="Helvetica" w:hAnsi="Helvetica"/>
          <w:iCs/>
        </w:rPr>
      </w:pPr>
      <w:r>
        <w:rPr>
          <w:rFonts w:ascii="Helvetica" w:hAnsi="Helvetica"/>
          <w:iCs/>
        </w:rPr>
        <w:t>04.29</w:t>
      </w:r>
      <w:r>
        <w:rPr>
          <w:rFonts w:ascii="Helvetica" w:hAnsi="Helvetica"/>
          <w:iCs/>
        </w:rPr>
        <w:tab/>
      </w:r>
      <w:r w:rsidRPr="00562DC9">
        <w:rPr>
          <w:rFonts w:ascii="Helvetica" w:hAnsi="Helvetica"/>
        </w:rPr>
        <w:t xml:space="preserve">JARAHIEH SCHOOL, </w:t>
      </w:r>
      <w:r w:rsidRPr="00562DC9">
        <w:rPr>
          <w:rFonts w:ascii="Helvetica" w:hAnsi="Helvetica"/>
          <w:iCs/>
        </w:rPr>
        <w:t>AL-MARJ, LEBANON</w:t>
      </w:r>
    </w:p>
    <w:p w14:paraId="44B84977" w14:textId="4CE83231" w:rsidR="00E50D9C" w:rsidRPr="00562DC9" w:rsidRDefault="00E50D9C" w:rsidP="00E50D9C">
      <w:pPr>
        <w:ind w:left="1440" w:hanging="1440"/>
        <w:rPr>
          <w:rFonts w:ascii="Helvetica" w:hAnsi="Helvetica"/>
          <w:iCs/>
        </w:rPr>
      </w:pPr>
      <w:r>
        <w:rPr>
          <w:rFonts w:ascii="Helvetica" w:hAnsi="Helvetica"/>
          <w:iCs/>
        </w:rPr>
        <w:t>04.41</w:t>
      </w:r>
      <w:r>
        <w:rPr>
          <w:rFonts w:ascii="Helvetica" w:hAnsi="Helvetica"/>
          <w:iCs/>
        </w:rPr>
        <w:tab/>
      </w:r>
      <w:r w:rsidRPr="00562DC9">
        <w:rPr>
          <w:rFonts w:ascii="Helvetica" w:hAnsi="Helvetica"/>
        </w:rPr>
        <w:t xml:space="preserve">AMBER DENIM LOOM SHED, </w:t>
      </w:r>
      <w:r w:rsidRPr="00562DC9">
        <w:rPr>
          <w:rFonts w:ascii="Helvetica" w:hAnsi="Helvetica"/>
          <w:iCs/>
        </w:rPr>
        <w:t>GAZIPUR, BANGLADESH</w:t>
      </w:r>
    </w:p>
    <w:p w14:paraId="0D5BBF93" w14:textId="5686ADCF" w:rsidR="00E50D9C" w:rsidRDefault="00E50D9C" w:rsidP="00E50D9C">
      <w:pPr>
        <w:ind w:left="1440" w:hanging="1440"/>
        <w:rPr>
          <w:rFonts w:ascii="Helvetica" w:hAnsi="Helvetica"/>
          <w:iCs/>
        </w:rPr>
      </w:pPr>
      <w:r>
        <w:rPr>
          <w:rFonts w:ascii="Helvetica" w:hAnsi="Helvetica"/>
          <w:iCs/>
        </w:rPr>
        <w:t>04.59</w:t>
      </w:r>
      <w:r>
        <w:rPr>
          <w:rFonts w:ascii="Helvetica" w:hAnsi="Helvetica"/>
          <w:iCs/>
        </w:rPr>
        <w:tab/>
      </w:r>
      <w:r w:rsidRPr="00562DC9">
        <w:rPr>
          <w:rFonts w:ascii="Helvetica" w:hAnsi="Helvetica"/>
        </w:rPr>
        <w:t xml:space="preserve">ARCADIA EDUCATION PROJECT, </w:t>
      </w:r>
      <w:r w:rsidRPr="00562DC9">
        <w:rPr>
          <w:rFonts w:ascii="Helvetica" w:hAnsi="Helvetica"/>
          <w:iCs/>
        </w:rPr>
        <w:t>SOUTH KANARCHOR, BANGLADESH</w:t>
      </w:r>
    </w:p>
    <w:p w14:paraId="186C302C" w14:textId="034557E6" w:rsidR="00562DC9" w:rsidRPr="00562DC9" w:rsidRDefault="00E50D9C" w:rsidP="00E50D9C">
      <w:pPr>
        <w:ind w:left="1440" w:hanging="1440"/>
        <w:rPr>
          <w:rFonts w:ascii="Helvetica" w:hAnsi="Helvetica"/>
          <w:iCs/>
        </w:rPr>
      </w:pPr>
      <w:r>
        <w:rPr>
          <w:rFonts w:ascii="Helvetica" w:hAnsi="Helvetica"/>
          <w:iCs/>
        </w:rPr>
        <w:t>05.12</w:t>
      </w:r>
      <w:r>
        <w:rPr>
          <w:rFonts w:ascii="Helvetica" w:hAnsi="Helvetica"/>
          <w:iCs/>
        </w:rPr>
        <w:tab/>
      </w:r>
      <w:r w:rsidR="00562DC9" w:rsidRPr="00562DC9">
        <w:rPr>
          <w:rFonts w:ascii="Helvetica" w:hAnsi="Helvetica"/>
        </w:rPr>
        <w:t xml:space="preserve">BEYAZIT STATE LIBRARY RENOVATION, </w:t>
      </w:r>
      <w:r w:rsidR="00562DC9" w:rsidRPr="00562DC9">
        <w:rPr>
          <w:rFonts w:ascii="Helvetica" w:hAnsi="Helvetica"/>
          <w:iCs/>
        </w:rPr>
        <w:t>ISTANBUL, TURKEY</w:t>
      </w:r>
    </w:p>
    <w:p w14:paraId="11B11339" w14:textId="6D602ACF" w:rsidR="00562DC9" w:rsidRPr="00562DC9" w:rsidRDefault="00E50D9C" w:rsidP="00E50D9C">
      <w:pPr>
        <w:rPr>
          <w:rFonts w:ascii="Helvetica" w:hAnsi="Helvetica"/>
        </w:rPr>
      </w:pPr>
      <w:r>
        <w:rPr>
          <w:rFonts w:ascii="Helvetica" w:hAnsi="Helvetica"/>
        </w:rPr>
        <w:t>05.23</w:t>
      </w:r>
      <w:r>
        <w:rPr>
          <w:rFonts w:ascii="Helvetica" w:hAnsi="Helvetica"/>
        </w:rPr>
        <w:tab/>
      </w:r>
      <w:r>
        <w:rPr>
          <w:rFonts w:ascii="Helvetica" w:hAnsi="Helvetica"/>
        </w:rPr>
        <w:tab/>
      </w:r>
      <w:r w:rsidRPr="00562DC9">
        <w:rPr>
          <w:rFonts w:ascii="Helvetica" w:hAnsi="Helvetica"/>
        </w:rPr>
        <w:t xml:space="preserve">PALESTINIAN MUSEUM, </w:t>
      </w:r>
      <w:r w:rsidRPr="00562DC9">
        <w:rPr>
          <w:rFonts w:ascii="Helvetica" w:hAnsi="Helvetica"/>
          <w:iCs/>
        </w:rPr>
        <w:t>BIRZEIT, PALESTINE</w:t>
      </w:r>
      <w:r w:rsidRPr="00562DC9">
        <w:rPr>
          <w:rFonts w:ascii="Helvetica" w:hAnsi="Helvetica"/>
          <w:iCs/>
        </w:rPr>
        <w:br/>
      </w:r>
      <w:r>
        <w:rPr>
          <w:rFonts w:ascii="Helvetica" w:hAnsi="Helvetica"/>
        </w:rPr>
        <w:t>05.34</w:t>
      </w:r>
      <w:r>
        <w:rPr>
          <w:rFonts w:ascii="Helvetica" w:hAnsi="Helvetica"/>
        </w:rPr>
        <w:tab/>
      </w:r>
      <w:r>
        <w:rPr>
          <w:rFonts w:ascii="Helvetica" w:hAnsi="Helvetica"/>
        </w:rPr>
        <w:tab/>
      </w:r>
      <w:r w:rsidRPr="00562DC9">
        <w:rPr>
          <w:rFonts w:ascii="Helvetica" w:hAnsi="Helvetica"/>
        </w:rPr>
        <w:t xml:space="preserve">ENGHELAB STREET REHABILITATION, </w:t>
      </w:r>
      <w:r w:rsidRPr="00562DC9">
        <w:rPr>
          <w:rFonts w:ascii="Helvetica" w:hAnsi="Helvetica"/>
          <w:iCs/>
        </w:rPr>
        <w:t>TEHRAN, IRAN</w:t>
      </w:r>
      <w:r w:rsidRPr="00562DC9">
        <w:rPr>
          <w:rFonts w:ascii="Helvetica" w:hAnsi="Helvetica"/>
          <w:iCs/>
        </w:rPr>
        <w:br/>
      </w:r>
      <w:r>
        <w:rPr>
          <w:rFonts w:ascii="Helvetica" w:hAnsi="Helvetica"/>
        </w:rPr>
        <w:t>05.49</w:t>
      </w:r>
      <w:r>
        <w:rPr>
          <w:rFonts w:ascii="Helvetica" w:hAnsi="Helvetica"/>
        </w:rPr>
        <w:tab/>
      </w:r>
      <w:r>
        <w:rPr>
          <w:rFonts w:ascii="Helvetica" w:hAnsi="Helvetica"/>
        </w:rPr>
        <w:tab/>
      </w:r>
      <w:r w:rsidR="00562DC9" w:rsidRPr="00562DC9">
        <w:rPr>
          <w:rFonts w:ascii="Helvetica" w:hAnsi="Helvetica"/>
        </w:rPr>
        <w:t xml:space="preserve">WARKA WATER PROJECT, </w:t>
      </w:r>
      <w:r w:rsidR="00562DC9" w:rsidRPr="00562DC9">
        <w:rPr>
          <w:rFonts w:ascii="Helvetica" w:hAnsi="Helvetica"/>
          <w:iCs/>
        </w:rPr>
        <w:t>DORZA, ETHIOPIA</w:t>
      </w:r>
      <w:r w:rsidR="00562DC9" w:rsidRPr="00562DC9">
        <w:rPr>
          <w:rFonts w:ascii="Helvetica" w:hAnsi="Helvetica"/>
          <w:iCs/>
        </w:rPr>
        <w:br/>
      </w:r>
    </w:p>
    <w:p w14:paraId="7AFE077B" w14:textId="77777777" w:rsidR="0020350F" w:rsidRPr="00C503A6" w:rsidRDefault="0020350F">
      <w:pPr>
        <w:rPr>
          <w:rFonts w:ascii="Helvetica" w:hAnsi="Helvetica"/>
        </w:rPr>
      </w:pPr>
      <w:bookmarkStart w:id="0" w:name="_GoBack"/>
      <w:bookmarkEnd w:id="0"/>
    </w:p>
    <w:sectPr w:rsidR="0020350F" w:rsidRPr="00C503A6" w:rsidSect="00C0265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20E4B"/>
    <w:multiLevelType w:val="hybridMultilevel"/>
    <w:tmpl w:val="82D8F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50F"/>
    <w:rsid w:val="0020350F"/>
    <w:rsid w:val="00313B21"/>
    <w:rsid w:val="00494375"/>
    <w:rsid w:val="00562DC9"/>
    <w:rsid w:val="006054E6"/>
    <w:rsid w:val="00857FBE"/>
    <w:rsid w:val="009320CB"/>
    <w:rsid w:val="00B27648"/>
    <w:rsid w:val="00C0265E"/>
    <w:rsid w:val="00C050B5"/>
    <w:rsid w:val="00C503A6"/>
    <w:rsid w:val="00E21295"/>
    <w:rsid w:val="00E50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23B2C9"/>
  <w15:chartTrackingRefBased/>
  <w15:docId w15:val="{5DFAE245-FF0F-9B47-BD95-B3589358B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03A6"/>
    <w:pPr>
      <w:ind w:left="720"/>
      <w:contextualSpacing/>
    </w:pPr>
  </w:style>
  <w:style w:type="paragraph" w:styleId="NormalWeb">
    <w:name w:val="Normal (Web)"/>
    <w:basedOn w:val="Normal"/>
    <w:uiPriority w:val="99"/>
    <w:semiHidden/>
    <w:unhideWhenUsed/>
    <w:rsid w:val="00562DC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795772">
      <w:bodyDiv w:val="1"/>
      <w:marLeft w:val="0"/>
      <w:marRight w:val="0"/>
      <w:marTop w:val="0"/>
      <w:marBottom w:val="0"/>
      <w:divBdr>
        <w:top w:val="none" w:sz="0" w:space="0" w:color="auto"/>
        <w:left w:val="none" w:sz="0" w:space="0" w:color="auto"/>
        <w:bottom w:val="none" w:sz="0" w:space="0" w:color="auto"/>
        <w:right w:val="none" w:sz="0" w:space="0" w:color="auto"/>
      </w:divBdr>
      <w:divsChild>
        <w:div w:id="1173180702">
          <w:marLeft w:val="0"/>
          <w:marRight w:val="0"/>
          <w:marTop w:val="0"/>
          <w:marBottom w:val="0"/>
          <w:divBdr>
            <w:top w:val="none" w:sz="0" w:space="0" w:color="auto"/>
            <w:left w:val="none" w:sz="0" w:space="0" w:color="auto"/>
            <w:bottom w:val="none" w:sz="0" w:space="0" w:color="auto"/>
            <w:right w:val="none" w:sz="0" w:space="0" w:color="auto"/>
          </w:divBdr>
          <w:divsChild>
            <w:div w:id="943195085">
              <w:marLeft w:val="0"/>
              <w:marRight w:val="0"/>
              <w:marTop w:val="0"/>
              <w:marBottom w:val="0"/>
              <w:divBdr>
                <w:top w:val="none" w:sz="0" w:space="0" w:color="auto"/>
                <w:left w:val="none" w:sz="0" w:space="0" w:color="auto"/>
                <w:bottom w:val="none" w:sz="0" w:space="0" w:color="auto"/>
                <w:right w:val="none" w:sz="0" w:space="0" w:color="auto"/>
              </w:divBdr>
              <w:divsChild>
                <w:div w:id="189412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886246">
      <w:bodyDiv w:val="1"/>
      <w:marLeft w:val="0"/>
      <w:marRight w:val="0"/>
      <w:marTop w:val="0"/>
      <w:marBottom w:val="0"/>
      <w:divBdr>
        <w:top w:val="none" w:sz="0" w:space="0" w:color="auto"/>
        <w:left w:val="none" w:sz="0" w:space="0" w:color="auto"/>
        <w:bottom w:val="none" w:sz="0" w:space="0" w:color="auto"/>
        <w:right w:val="none" w:sz="0" w:space="0" w:color="auto"/>
      </w:divBdr>
      <w:divsChild>
        <w:div w:id="979849282">
          <w:marLeft w:val="0"/>
          <w:marRight w:val="0"/>
          <w:marTop w:val="0"/>
          <w:marBottom w:val="0"/>
          <w:divBdr>
            <w:top w:val="none" w:sz="0" w:space="0" w:color="auto"/>
            <w:left w:val="none" w:sz="0" w:space="0" w:color="auto"/>
            <w:bottom w:val="none" w:sz="0" w:space="0" w:color="auto"/>
            <w:right w:val="none" w:sz="0" w:space="0" w:color="auto"/>
          </w:divBdr>
          <w:divsChild>
            <w:div w:id="1355768176">
              <w:marLeft w:val="0"/>
              <w:marRight w:val="0"/>
              <w:marTop w:val="0"/>
              <w:marBottom w:val="0"/>
              <w:divBdr>
                <w:top w:val="none" w:sz="0" w:space="0" w:color="auto"/>
                <w:left w:val="none" w:sz="0" w:space="0" w:color="auto"/>
                <w:bottom w:val="none" w:sz="0" w:space="0" w:color="auto"/>
                <w:right w:val="none" w:sz="0" w:space="0" w:color="auto"/>
              </w:divBdr>
              <w:divsChild>
                <w:div w:id="211242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671424">
      <w:bodyDiv w:val="1"/>
      <w:marLeft w:val="0"/>
      <w:marRight w:val="0"/>
      <w:marTop w:val="0"/>
      <w:marBottom w:val="0"/>
      <w:divBdr>
        <w:top w:val="none" w:sz="0" w:space="0" w:color="auto"/>
        <w:left w:val="none" w:sz="0" w:space="0" w:color="auto"/>
        <w:bottom w:val="none" w:sz="0" w:space="0" w:color="auto"/>
        <w:right w:val="none" w:sz="0" w:space="0" w:color="auto"/>
      </w:divBdr>
      <w:divsChild>
        <w:div w:id="2025741996">
          <w:marLeft w:val="0"/>
          <w:marRight w:val="0"/>
          <w:marTop w:val="0"/>
          <w:marBottom w:val="0"/>
          <w:divBdr>
            <w:top w:val="none" w:sz="0" w:space="0" w:color="auto"/>
            <w:left w:val="none" w:sz="0" w:space="0" w:color="auto"/>
            <w:bottom w:val="none" w:sz="0" w:space="0" w:color="auto"/>
            <w:right w:val="none" w:sz="0" w:space="0" w:color="auto"/>
          </w:divBdr>
          <w:divsChild>
            <w:div w:id="624654094">
              <w:marLeft w:val="0"/>
              <w:marRight w:val="0"/>
              <w:marTop w:val="0"/>
              <w:marBottom w:val="0"/>
              <w:divBdr>
                <w:top w:val="none" w:sz="0" w:space="0" w:color="auto"/>
                <w:left w:val="none" w:sz="0" w:space="0" w:color="auto"/>
                <w:bottom w:val="none" w:sz="0" w:space="0" w:color="auto"/>
                <w:right w:val="none" w:sz="0" w:space="0" w:color="auto"/>
              </w:divBdr>
              <w:divsChild>
                <w:div w:id="93521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945676">
      <w:bodyDiv w:val="1"/>
      <w:marLeft w:val="0"/>
      <w:marRight w:val="0"/>
      <w:marTop w:val="0"/>
      <w:marBottom w:val="0"/>
      <w:divBdr>
        <w:top w:val="none" w:sz="0" w:space="0" w:color="auto"/>
        <w:left w:val="none" w:sz="0" w:space="0" w:color="auto"/>
        <w:bottom w:val="none" w:sz="0" w:space="0" w:color="auto"/>
        <w:right w:val="none" w:sz="0" w:space="0" w:color="auto"/>
      </w:divBdr>
      <w:divsChild>
        <w:div w:id="136656634">
          <w:marLeft w:val="0"/>
          <w:marRight w:val="0"/>
          <w:marTop w:val="0"/>
          <w:marBottom w:val="0"/>
          <w:divBdr>
            <w:top w:val="none" w:sz="0" w:space="0" w:color="auto"/>
            <w:left w:val="none" w:sz="0" w:space="0" w:color="auto"/>
            <w:bottom w:val="none" w:sz="0" w:space="0" w:color="auto"/>
            <w:right w:val="none" w:sz="0" w:space="0" w:color="auto"/>
          </w:divBdr>
          <w:divsChild>
            <w:div w:id="880753802">
              <w:marLeft w:val="0"/>
              <w:marRight w:val="0"/>
              <w:marTop w:val="0"/>
              <w:marBottom w:val="0"/>
              <w:divBdr>
                <w:top w:val="none" w:sz="0" w:space="0" w:color="auto"/>
                <w:left w:val="none" w:sz="0" w:space="0" w:color="auto"/>
                <w:bottom w:val="none" w:sz="0" w:space="0" w:color="auto"/>
                <w:right w:val="none" w:sz="0" w:space="0" w:color="auto"/>
              </w:divBdr>
              <w:divsChild>
                <w:div w:id="77158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710278">
      <w:bodyDiv w:val="1"/>
      <w:marLeft w:val="0"/>
      <w:marRight w:val="0"/>
      <w:marTop w:val="0"/>
      <w:marBottom w:val="0"/>
      <w:divBdr>
        <w:top w:val="none" w:sz="0" w:space="0" w:color="auto"/>
        <w:left w:val="none" w:sz="0" w:space="0" w:color="auto"/>
        <w:bottom w:val="none" w:sz="0" w:space="0" w:color="auto"/>
        <w:right w:val="none" w:sz="0" w:space="0" w:color="auto"/>
      </w:divBdr>
      <w:divsChild>
        <w:div w:id="108552018">
          <w:marLeft w:val="0"/>
          <w:marRight w:val="0"/>
          <w:marTop w:val="0"/>
          <w:marBottom w:val="0"/>
          <w:divBdr>
            <w:top w:val="none" w:sz="0" w:space="0" w:color="auto"/>
            <w:left w:val="none" w:sz="0" w:space="0" w:color="auto"/>
            <w:bottom w:val="none" w:sz="0" w:space="0" w:color="auto"/>
            <w:right w:val="none" w:sz="0" w:space="0" w:color="auto"/>
          </w:divBdr>
          <w:divsChild>
            <w:div w:id="365181569">
              <w:marLeft w:val="0"/>
              <w:marRight w:val="0"/>
              <w:marTop w:val="0"/>
              <w:marBottom w:val="0"/>
              <w:divBdr>
                <w:top w:val="none" w:sz="0" w:space="0" w:color="auto"/>
                <w:left w:val="none" w:sz="0" w:space="0" w:color="auto"/>
                <w:bottom w:val="none" w:sz="0" w:space="0" w:color="auto"/>
                <w:right w:val="none" w:sz="0" w:space="0" w:color="auto"/>
              </w:divBdr>
              <w:divsChild>
                <w:div w:id="83757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003929">
      <w:bodyDiv w:val="1"/>
      <w:marLeft w:val="0"/>
      <w:marRight w:val="0"/>
      <w:marTop w:val="0"/>
      <w:marBottom w:val="0"/>
      <w:divBdr>
        <w:top w:val="none" w:sz="0" w:space="0" w:color="auto"/>
        <w:left w:val="none" w:sz="0" w:space="0" w:color="auto"/>
        <w:bottom w:val="none" w:sz="0" w:space="0" w:color="auto"/>
        <w:right w:val="none" w:sz="0" w:space="0" w:color="auto"/>
      </w:divBdr>
      <w:divsChild>
        <w:div w:id="426312380">
          <w:marLeft w:val="0"/>
          <w:marRight w:val="0"/>
          <w:marTop w:val="0"/>
          <w:marBottom w:val="0"/>
          <w:divBdr>
            <w:top w:val="none" w:sz="0" w:space="0" w:color="auto"/>
            <w:left w:val="none" w:sz="0" w:space="0" w:color="auto"/>
            <w:bottom w:val="none" w:sz="0" w:space="0" w:color="auto"/>
            <w:right w:val="none" w:sz="0" w:space="0" w:color="auto"/>
          </w:divBdr>
          <w:divsChild>
            <w:div w:id="1179000388">
              <w:marLeft w:val="0"/>
              <w:marRight w:val="0"/>
              <w:marTop w:val="0"/>
              <w:marBottom w:val="0"/>
              <w:divBdr>
                <w:top w:val="none" w:sz="0" w:space="0" w:color="auto"/>
                <w:left w:val="none" w:sz="0" w:space="0" w:color="auto"/>
                <w:bottom w:val="none" w:sz="0" w:space="0" w:color="auto"/>
                <w:right w:val="none" w:sz="0" w:space="0" w:color="auto"/>
              </w:divBdr>
              <w:divsChild>
                <w:div w:id="165688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652920">
      <w:bodyDiv w:val="1"/>
      <w:marLeft w:val="0"/>
      <w:marRight w:val="0"/>
      <w:marTop w:val="0"/>
      <w:marBottom w:val="0"/>
      <w:divBdr>
        <w:top w:val="none" w:sz="0" w:space="0" w:color="auto"/>
        <w:left w:val="none" w:sz="0" w:space="0" w:color="auto"/>
        <w:bottom w:val="none" w:sz="0" w:space="0" w:color="auto"/>
        <w:right w:val="none" w:sz="0" w:space="0" w:color="auto"/>
      </w:divBdr>
      <w:divsChild>
        <w:div w:id="1246302052">
          <w:marLeft w:val="0"/>
          <w:marRight w:val="0"/>
          <w:marTop w:val="0"/>
          <w:marBottom w:val="0"/>
          <w:divBdr>
            <w:top w:val="none" w:sz="0" w:space="0" w:color="auto"/>
            <w:left w:val="none" w:sz="0" w:space="0" w:color="auto"/>
            <w:bottom w:val="none" w:sz="0" w:space="0" w:color="auto"/>
            <w:right w:val="none" w:sz="0" w:space="0" w:color="auto"/>
          </w:divBdr>
          <w:divsChild>
            <w:div w:id="214396244">
              <w:marLeft w:val="0"/>
              <w:marRight w:val="0"/>
              <w:marTop w:val="0"/>
              <w:marBottom w:val="0"/>
              <w:divBdr>
                <w:top w:val="none" w:sz="0" w:space="0" w:color="auto"/>
                <w:left w:val="none" w:sz="0" w:space="0" w:color="auto"/>
                <w:bottom w:val="none" w:sz="0" w:space="0" w:color="auto"/>
                <w:right w:val="none" w:sz="0" w:space="0" w:color="auto"/>
              </w:divBdr>
              <w:divsChild>
                <w:div w:id="74607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Admin4 Actua</dc:creator>
  <cp:keywords/>
  <dc:description/>
  <cp:lastModifiedBy>Admin4 Actua</cp:lastModifiedBy>
  <cp:revision>6</cp:revision>
  <dcterms:created xsi:type="dcterms:W3CDTF">2019-04-23T08:12:00Z</dcterms:created>
  <dcterms:modified xsi:type="dcterms:W3CDTF">2019-04-24T15:08:00Z</dcterms:modified>
</cp:coreProperties>
</file>